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3E87" w14:textId="77777777" w:rsidR="005E0E6D" w:rsidRDefault="005E0E6D" w:rsidP="005E0E6D">
      <w:pPr>
        <w:pStyle w:val="Default"/>
      </w:pPr>
    </w:p>
    <w:p w14:paraId="5D52662A" w14:textId="77777777" w:rsidR="005E0E6D" w:rsidRDefault="005E0E6D" w:rsidP="005E0E6D">
      <w:pPr>
        <w:pStyle w:val="Default"/>
        <w:jc w:val="center"/>
        <w:rPr>
          <w:b/>
          <w:bCs/>
          <w:sz w:val="23"/>
          <w:szCs w:val="23"/>
        </w:rPr>
      </w:pPr>
    </w:p>
    <w:p w14:paraId="01DB85B5" w14:textId="77777777" w:rsidR="005E0E6D" w:rsidRDefault="005E0E6D" w:rsidP="005E0E6D">
      <w:pPr>
        <w:pStyle w:val="Default"/>
        <w:jc w:val="center"/>
        <w:rPr>
          <w:b/>
          <w:bCs/>
          <w:sz w:val="23"/>
          <w:szCs w:val="23"/>
        </w:rPr>
      </w:pPr>
    </w:p>
    <w:p w14:paraId="2B557084" w14:textId="77777777" w:rsidR="00B84AD1" w:rsidRDefault="00B84AD1" w:rsidP="005E0E6D">
      <w:pPr>
        <w:pStyle w:val="Default"/>
        <w:jc w:val="center"/>
        <w:rPr>
          <w:b/>
          <w:bCs/>
          <w:sz w:val="23"/>
          <w:szCs w:val="23"/>
        </w:rPr>
      </w:pPr>
    </w:p>
    <w:p w14:paraId="76CAB4C3" w14:textId="77777777" w:rsidR="00B84AD1" w:rsidRDefault="00B84AD1" w:rsidP="005E0E6D">
      <w:pPr>
        <w:pStyle w:val="Default"/>
        <w:jc w:val="center"/>
        <w:rPr>
          <w:b/>
          <w:bCs/>
          <w:sz w:val="23"/>
          <w:szCs w:val="23"/>
        </w:rPr>
      </w:pPr>
    </w:p>
    <w:p w14:paraId="25D00190" w14:textId="77777777" w:rsidR="005E0E6D" w:rsidRDefault="005E0E6D" w:rsidP="005E0E6D">
      <w:pPr>
        <w:pStyle w:val="Default"/>
        <w:jc w:val="center"/>
        <w:rPr>
          <w:b/>
          <w:bCs/>
          <w:sz w:val="23"/>
          <w:szCs w:val="23"/>
        </w:rPr>
      </w:pPr>
    </w:p>
    <w:p w14:paraId="24939929" w14:textId="5DA53430" w:rsidR="005E0E6D" w:rsidRDefault="005E0E6D" w:rsidP="005E0E6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AVISO DE CIERRE Y DE ADJUDICACIÓN</w:t>
      </w:r>
    </w:p>
    <w:p w14:paraId="228DACF3" w14:textId="77777777" w:rsidR="005E0E6D" w:rsidRDefault="005E0E6D" w:rsidP="005E0E6D">
      <w:pPr>
        <w:ind w:left="426" w:right="407"/>
        <w:jc w:val="center"/>
        <w:rPr>
          <w:rFonts w:cstheme="minorHAnsi"/>
          <w:b/>
        </w:rPr>
      </w:pPr>
    </w:p>
    <w:p w14:paraId="055D3D08" w14:textId="71606553" w:rsidR="005E0E6D" w:rsidRPr="00CD5949" w:rsidRDefault="005E0E6D" w:rsidP="005E0E6D">
      <w:pPr>
        <w:ind w:left="426" w:right="407"/>
        <w:jc w:val="center"/>
        <w:rPr>
          <w:rFonts w:cstheme="minorHAnsi"/>
          <w:b/>
        </w:rPr>
      </w:pPr>
      <w:r w:rsidRPr="00CD5949">
        <w:rPr>
          <w:rFonts w:cstheme="minorHAnsi"/>
          <w:b/>
        </w:rPr>
        <w:t>Proceso de contratación No. 89</w:t>
      </w:r>
      <w:r>
        <w:rPr>
          <w:rFonts w:cstheme="minorHAnsi"/>
          <w:b/>
        </w:rPr>
        <w:t>4</w:t>
      </w:r>
    </w:p>
    <w:p w14:paraId="68DFAD96" w14:textId="77777777" w:rsidR="005E0E6D" w:rsidRDefault="005E0E6D" w:rsidP="005E0E6D">
      <w:pPr>
        <w:pStyle w:val="Default"/>
        <w:rPr>
          <w:sz w:val="23"/>
          <w:szCs w:val="23"/>
        </w:rPr>
      </w:pPr>
    </w:p>
    <w:p w14:paraId="26E2D741" w14:textId="77777777" w:rsidR="005E0E6D" w:rsidRPr="00CD5949" w:rsidRDefault="005E0E6D" w:rsidP="005E0E6D">
      <w:pPr>
        <w:jc w:val="both"/>
        <w:rPr>
          <w:rFonts w:cstheme="minorHAnsi"/>
          <w:b/>
        </w:rPr>
      </w:pPr>
    </w:p>
    <w:p w14:paraId="04C7086E" w14:textId="77777777" w:rsidR="005E0E6D" w:rsidRDefault="005E0E6D" w:rsidP="005E0E6D">
      <w:pPr>
        <w:pStyle w:val="Default"/>
        <w:rPr>
          <w:sz w:val="23"/>
          <w:szCs w:val="23"/>
        </w:rPr>
      </w:pPr>
    </w:p>
    <w:p w14:paraId="2333A43D" w14:textId="76B34F57" w:rsidR="00537A60" w:rsidRPr="00710626" w:rsidRDefault="005E0E6D" w:rsidP="00537A60">
      <w:pPr>
        <w:spacing w:line="240" w:lineRule="exact"/>
        <w:jc w:val="both"/>
        <w:rPr>
          <w:rFonts w:cs="Arial"/>
          <w:sz w:val="22"/>
          <w:szCs w:val="22"/>
        </w:rPr>
      </w:pPr>
      <w:r>
        <w:rPr>
          <w:sz w:val="23"/>
          <w:szCs w:val="23"/>
        </w:rPr>
        <w:t xml:space="preserve">Bancóldex se permite informar que el 22 de septiembre de 2023 finalizó el proceso de </w:t>
      </w:r>
      <w:r w:rsidR="0026417A">
        <w:rPr>
          <w:sz w:val="23"/>
          <w:szCs w:val="23"/>
        </w:rPr>
        <w:t>CONVOCATORIA PARA LA CONTRATACIÓN DE UN CORREDOR DE SEGUROS</w:t>
      </w:r>
      <w:r w:rsidR="002860FD">
        <w:rPr>
          <w:sz w:val="23"/>
          <w:szCs w:val="23"/>
        </w:rPr>
        <w:t xml:space="preserve"> PARA LA ADMINISTRACIÓN DE LOS SEGUROS DE DEUDORES Y BIENES PROPIOS DE BANCÓLDEX</w:t>
      </w:r>
      <w:r>
        <w:rPr>
          <w:sz w:val="23"/>
          <w:szCs w:val="23"/>
        </w:rPr>
        <w:t xml:space="preserve">, adjudicándose la presente </w:t>
      </w:r>
      <w:r w:rsidR="00B84AD1">
        <w:rPr>
          <w:sz w:val="23"/>
          <w:szCs w:val="23"/>
        </w:rPr>
        <w:t>convocatoria</w:t>
      </w:r>
      <w:r>
        <w:rPr>
          <w:sz w:val="23"/>
          <w:szCs w:val="23"/>
        </w:rPr>
        <w:t xml:space="preserve"> a</w:t>
      </w:r>
      <w:r w:rsidR="00537A60" w:rsidRPr="00537A60">
        <w:rPr>
          <w:rFonts w:cs="Arial"/>
          <w:sz w:val="22"/>
          <w:szCs w:val="22"/>
        </w:rPr>
        <w:t xml:space="preserve"> </w:t>
      </w:r>
      <w:r w:rsidR="00537A60" w:rsidRPr="00710626">
        <w:rPr>
          <w:rFonts w:cs="Arial"/>
          <w:sz w:val="22"/>
          <w:szCs w:val="22"/>
        </w:rPr>
        <w:t>WILLIS TOWERS WATSON CORREDORES DE SEGUROS S.A</w:t>
      </w:r>
      <w:r w:rsidR="00537A60">
        <w:rPr>
          <w:rFonts w:cs="Arial"/>
          <w:sz w:val="22"/>
          <w:szCs w:val="22"/>
        </w:rPr>
        <w:t>.</w:t>
      </w:r>
    </w:p>
    <w:p w14:paraId="527A9D5A" w14:textId="5AA78B2F" w:rsidR="005E0E6D" w:rsidRDefault="005E0E6D" w:rsidP="005E0E6D">
      <w:pPr>
        <w:pStyle w:val="Default"/>
        <w:jc w:val="both"/>
        <w:rPr>
          <w:sz w:val="23"/>
          <w:szCs w:val="23"/>
        </w:rPr>
      </w:pPr>
    </w:p>
    <w:p w14:paraId="7465134A" w14:textId="77777777" w:rsidR="005E0E6D" w:rsidRDefault="005E0E6D" w:rsidP="005E0E6D">
      <w:pPr>
        <w:rPr>
          <w:sz w:val="23"/>
          <w:szCs w:val="23"/>
        </w:rPr>
      </w:pPr>
    </w:p>
    <w:p w14:paraId="35610688" w14:textId="77777777" w:rsidR="005E0E6D" w:rsidRDefault="005E0E6D" w:rsidP="005E0E6D">
      <w:pPr>
        <w:rPr>
          <w:sz w:val="23"/>
          <w:szCs w:val="23"/>
        </w:rPr>
      </w:pPr>
    </w:p>
    <w:p w14:paraId="6CF0E360" w14:textId="49156C4E" w:rsidR="00E21A41" w:rsidRDefault="005E0E6D" w:rsidP="005E0E6D">
      <w:r>
        <w:rPr>
          <w:sz w:val="23"/>
          <w:szCs w:val="23"/>
        </w:rPr>
        <w:t>Bogotá D.C., 22 de septiembre de 2023</w:t>
      </w:r>
    </w:p>
    <w:sectPr w:rsidR="00E21A41" w:rsidSect="00954DEC">
      <w:headerReference w:type="default" r:id="rId6"/>
      <w:footerReference w:type="default" r:id="rId7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C177" w14:textId="77777777" w:rsidR="00D011DF" w:rsidRDefault="00D011DF">
      <w:r>
        <w:separator/>
      </w:r>
    </w:p>
  </w:endnote>
  <w:endnote w:type="continuationSeparator" w:id="0">
    <w:p w14:paraId="553DFE6A" w14:textId="77777777" w:rsidR="00D011DF" w:rsidRDefault="00D0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E393" w14:textId="77777777" w:rsidR="002F0A35" w:rsidRDefault="00560F81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EEB36D" wp14:editId="29665409">
          <wp:simplePos x="0" y="0"/>
          <wp:positionH relativeFrom="column">
            <wp:posOffset>-851535</wp:posOffset>
          </wp:positionH>
          <wp:positionV relativeFrom="paragraph">
            <wp:posOffset>-1611176</wp:posOffset>
          </wp:positionV>
          <wp:extent cx="85410" cy="1969579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08" cy="2808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5B2A546" wp14:editId="417B5DA0">
          <wp:simplePos x="0" y="0"/>
          <wp:positionH relativeFrom="column">
            <wp:posOffset>5049320</wp:posOffset>
          </wp:positionH>
          <wp:positionV relativeFrom="paragraph">
            <wp:posOffset>-722903</wp:posOffset>
          </wp:positionV>
          <wp:extent cx="1335206" cy="1036683"/>
          <wp:effectExtent l="0" t="0" r="0" b="5080"/>
          <wp:wrapNone/>
          <wp:docPr id="7" name="Imagen 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dibuj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03" cy="1047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EFB1" w14:textId="77777777" w:rsidR="00D011DF" w:rsidRDefault="00D011DF">
      <w:r>
        <w:separator/>
      </w:r>
    </w:p>
  </w:footnote>
  <w:footnote w:type="continuationSeparator" w:id="0">
    <w:p w14:paraId="7256F9DE" w14:textId="77777777" w:rsidR="00D011DF" w:rsidRDefault="00D0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3410" w14:textId="77777777" w:rsidR="002F0A35" w:rsidRDefault="00560F8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A20AA" wp14:editId="1464110C">
          <wp:simplePos x="0" y="0"/>
          <wp:positionH relativeFrom="column">
            <wp:posOffset>-727348</wp:posOffset>
          </wp:positionH>
          <wp:positionV relativeFrom="paragraph">
            <wp:posOffset>-181247</wp:posOffset>
          </wp:positionV>
          <wp:extent cx="3696789" cy="31998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789" cy="31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81"/>
    <w:rsid w:val="000F70D8"/>
    <w:rsid w:val="00115E54"/>
    <w:rsid w:val="00163E23"/>
    <w:rsid w:val="0026417A"/>
    <w:rsid w:val="002860FD"/>
    <w:rsid w:val="002E7B65"/>
    <w:rsid w:val="002F0A35"/>
    <w:rsid w:val="00537A60"/>
    <w:rsid w:val="00560F81"/>
    <w:rsid w:val="005E0E6D"/>
    <w:rsid w:val="0067053E"/>
    <w:rsid w:val="00B84AD1"/>
    <w:rsid w:val="00BA3DB1"/>
    <w:rsid w:val="00D011DF"/>
    <w:rsid w:val="00D72B23"/>
    <w:rsid w:val="00E2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6A96"/>
  <w15:chartTrackingRefBased/>
  <w15:docId w15:val="{A1C7FD29-49A4-490E-ADC2-48516203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F81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F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0F8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60F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F81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60F8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560F81"/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bdr w:val="ni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560F81"/>
    <w:rPr>
      <w:rFonts w:ascii="Times New Roman" w:eastAsia="Times New Roman" w:hAnsi="Times New Roman" w:cs="Times New Roman"/>
      <w:bdr w:val="nil"/>
      <w:lang w:val="en-US"/>
    </w:rPr>
  </w:style>
  <w:style w:type="paragraph" w:customStyle="1" w:styleId="Default">
    <w:name w:val="Default"/>
    <w:rsid w:val="00560F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E7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Zulamy Solano Avendaño</dc:creator>
  <cp:keywords/>
  <dc:description/>
  <cp:lastModifiedBy>Vanessa Tenorio Mejia</cp:lastModifiedBy>
  <cp:revision>10</cp:revision>
  <dcterms:created xsi:type="dcterms:W3CDTF">2021-09-03T15:56:00Z</dcterms:created>
  <dcterms:modified xsi:type="dcterms:W3CDTF">2023-09-22T21:59:00Z</dcterms:modified>
</cp:coreProperties>
</file>